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B44F9" w14:textId="77777777" w:rsidR="00993848" w:rsidRPr="0096327B" w:rsidRDefault="006901D6" w:rsidP="00993848">
      <w:pPr>
        <w:shd w:val="clear" w:color="auto" w:fill="FFFFFF"/>
        <w:spacing w:after="540" w:line="630" w:lineRule="atLeast"/>
        <w:outlineLvl w:val="0"/>
        <w:rPr>
          <w:rFonts w:ascii="Helvetica" w:eastAsia="Times New Roman" w:hAnsi="Helvetica" w:cs="Helvetica"/>
          <w:color w:val="8F8F8F"/>
          <w:kern w:val="36"/>
          <w:sz w:val="54"/>
          <w:szCs w:val="54"/>
          <w:lang w:eastAsia="en-AU"/>
        </w:rPr>
      </w:pPr>
      <w:r>
        <w:rPr>
          <w:rFonts w:ascii="Helvetica" w:eastAsia="Times New Roman" w:hAnsi="Helvetica" w:cs="Helvetica"/>
          <w:color w:val="8F8F8F"/>
          <w:kern w:val="36"/>
          <w:sz w:val="54"/>
          <w:szCs w:val="54"/>
          <w:lang w:eastAsia="en-AU"/>
        </w:rPr>
        <w:t xml:space="preserve">Brisbane Airport Corporation Regional Community </w:t>
      </w:r>
      <w:r w:rsidR="004F1643">
        <w:rPr>
          <w:rFonts w:ascii="Helvetica" w:eastAsia="Times New Roman" w:hAnsi="Helvetica" w:cs="Helvetica"/>
          <w:color w:val="8F8F8F"/>
          <w:kern w:val="36"/>
          <w:sz w:val="54"/>
          <w:szCs w:val="54"/>
          <w:lang w:eastAsia="en-AU"/>
        </w:rPr>
        <w:t xml:space="preserve">Giving Fund Terms and Condition </w:t>
      </w:r>
      <w:r>
        <w:rPr>
          <w:rFonts w:ascii="Helvetica" w:eastAsia="Times New Roman" w:hAnsi="Helvetica" w:cs="Helvetica"/>
          <w:color w:val="8F8F8F"/>
          <w:kern w:val="36"/>
          <w:sz w:val="54"/>
          <w:szCs w:val="54"/>
          <w:lang w:eastAsia="en-AU"/>
        </w:rPr>
        <w:t>and</w:t>
      </w:r>
      <w:r w:rsidR="004F1643">
        <w:rPr>
          <w:rFonts w:ascii="Helvetica" w:eastAsia="Times New Roman" w:hAnsi="Helvetica" w:cs="Helvetica"/>
          <w:color w:val="8F8F8F"/>
          <w:kern w:val="36"/>
          <w:sz w:val="54"/>
          <w:szCs w:val="54"/>
          <w:lang w:eastAsia="en-AU"/>
        </w:rPr>
        <w:t xml:space="preserve"> Criteria and </w:t>
      </w:r>
      <w:r w:rsidR="00993848" w:rsidRPr="0096327B">
        <w:rPr>
          <w:rFonts w:ascii="Helvetica" w:eastAsia="Times New Roman" w:hAnsi="Helvetica" w:cs="Helvetica"/>
          <w:color w:val="8F8F8F"/>
          <w:kern w:val="36"/>
          <w:sz w:val="54"/>
          <w:szCs w:val="54"/>
          <w:lang w:eastAsia="en-AU"/>
        </w:rPr>
        <w:t xml:space="preserve">Guidelines </w:t>
      </w:r>
    </w:p>
    <w:p w14:paraId="5B9205C8" w14:textId="77777777" w:rsidR="006901D6" w:rsidRDefault="006901D6" w:rsidP="006901D6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ReplicaPro-Light" w:eastAsiaTheme="minorHAnsi" w:hAnsi="ReplicaPro-Light" w:cs="ReplicaPro-Light"/>
          <w:sz w:val="24"/>
          <w:szCs w:val="24"/>
        </w:rPr>
        <w:t>As the gateway to Queensland, Brisbane</w:t>
      </w:r>
      <w:r>
        <w:rPr>
          <w:rFonts w:ascii="ReplicaPro-Light" w:eastAsiaTheme="minorHAnsi" w:hAnsi="ReplicaPro-Light" w:cs="ReplicaPro-Light"/>
          <w:sz w:val="24"/>
          <w:szCs w:val="24"/>
        </w:rPr>
        <w:t xml:space="preserve"> </w:t>
      </w:r>
      <w:r w:rsidRPr="006901D6">
        <w:rPr>
          <w:rFonts w:ascii="ReplicaPro-Light" w:eastAsiaTheme="minorHAnsi" w:hAnsi="ReplicaPro-Light" w:cs="ReplicaPro-Light"/>
          <w:sz w:val="24"/>
          <w:szCs w:val="24"/>
        </w:rPr>
        <w:t>Airport understands the importance of</w:t>
      </w:r>
      <w:r>
        <w:rPr>
          <w:rFonts w:ascii="ReplicaPro-Light" w:eastAsiaTheme="minorHAnsi" w:hAnsi="ReplicaPro-Light" w:cs="ReplicaPro-Light"/>
          <w:sz w:val="24"/>
          <w:szCs w:val="24"/>
        </w:rPr>
        <w:t xml:space="preserve"> </w:t>
      </w:r>
      <w:r w:rsidRPr="006901D6">
        <w:rPr>
          <w:rFonts w:ascii="ReplicaPro-Light" w:eastAsiaTheme="minorHAnsi" w:hAnsi="ReplicaPro-Light" w:cs="ReplicaPro-Light"/>
          <w:sz w:val="24"/>
          <w:szCs w:val="24"/>
        </w:rPr>
        <w:t>Queensland’s regional communities and</w:t>
      </w:r>
      <w:r>
        <w:rPr>
          <w:rFonts w:ascii="ReplicaPro-Light" w:eastAsiaTheme="minorHAnsi" w:hAnsi="ReplicaPro-Light" w:cs="ReplicaPro-Light"/>
          <w:sz w:val="24"/>
          <w:szCs w:val="24"/>
        </w:rPr>
        <w:t xml:space="preserve"> </w:t>
      </w:r>
      <w:r w:rsidRPr="006901D6">
        <w:rPr>
          <w:rFonts w:ascii="ReplicaPro-Light" w:eastAsiaTheme="minorHAnsi" w:hAnsi="ReplicaPro-Light" w:cs="ReplicaPro-Light"/>
          <w:sz w:val="24"/>
          <w:szCs w:val="24"/>
        </w:rPr>
        <w:t>the role these areas play in making our</w:t>
      </w:r>
      <w:r>
        <w:rPr>
          <w:rFonts w:ascii="ReplicaPro-Light" w:eastAsiaTheme="minorHAnsi" w:hAnsi="ReplicaPro-Light" w:cs="ReplicaPro-Light"/>
          <w:sz w:val="24"/>
          <w:szCs w:val="24"/>
        </w:rPr>
        <w:t xml:space="preserve"> </w:t>
      </w:r>
      <w:r w:rsidRPr="006901D6">
        <w:rPr>
          <w:rFonts w:ascii="ReplicaPro-Light" w:eastAsiaTheme="minorHAnsi" w:hAnsi="ReplicaPro-Light" w:cs="ReplicaPro-Light"/>
          <w:sz w:val="24"/>
          <w:szCs w:val="24"/>
        </w:rPr>
        <w:t>state a great place to live and visit.</w:t>
      </w:r>
    </w:p>
    <w:p w14:paraId="0BF4B748" w14:textId="77777777" w:rsidR="006901D6" w:rsidRDefault="006901D6" w:rsidP="006901D6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4627EEAB" w14:textId="785C9178" w:rsidR="006901D6" w:rsidRPr="006901D6" w:rsidRDefault="006901D6" w:rsidP="006901D6">
      <w:pPr>
        <w:autoSpaceDE w:val="0"/>
        <w:autoSpaceDN w:val="0"/>
        <w:adjustRightInd w:val="0"/>
        <w:spacing w:after="0" w:line="240" w:lineRule="auto"/>
        <w:rPr>
          <w:rFonts w:ascii="ReplicaPro-Light" w:eastAsiaTheme="minorHAnsi" w:hAnsi="ReplicaPro-Light" w:cs="ReplicaPro-Light"/>
          <w:sz w:val="24"/>
          <w:szCs w:val="24"/>
        </w:rPr>
      </w:pPr>
      <w:r w:rsidRPr="006901D6">
        <w:rPr>
          <w:rFonts w:ascii="ReplicaPro-Light" w:eastAsiaTheme="minorHAnsi" w:hAnsi="ReplicaPro-Light" w:cs="ReplicaPro-Light"/>
          <w:sz w:val="24"/>
          <w:szCs w:val="24"/>
        </w:rPr>
        <w:t xml:space="preserve">For this reason, an important part of BAC’s philanthropic program is the Brisbane Airport Regional Community Giving Fund. The Fund provides cash grants to community groups delivering health and wellbeing, </w:t>
      </w:r>
      <w:r w:rsidR="00B0300B">
        <w:rPr>
          <w:rFonts w:ascii="ReplicaPro-Light" w:eastAsiaTheme="minorHAnsi" w:hAnsi="ReplicaPro-Light" w:cs="ReplicaPro-Light"/>
          <w:sz w:val="24"/>
          <w:szCs w:val="24"/>
        </w:rPr>
        <w:t xml:space="preserve">community </w:t>
      </w:r>
      <w:r w:rsidRPr="006901D6">
        <w:rPr>
          <w:rFonts w:ascii="ReplicaPro-Light" w:eastAsiaTheme="minorHAnsi" w:hAnsi="ReplicaPro-Light" w:cs="ReplicaPro-Light"/>
          <w:sz w:val="24"/>
          <w:szCs w:val="24"/>
        </w:rPr>
        <w:t xml:space="preserve">safety, sport, education, environmental and other community benefits. </w:t>
      </w:r>
    </w:p>
    <w:p w14:paraId="04FBE1BA" w14:textId="77777777" w:rsidR="006901D6" w:rsidRPr="006901D6" w:rsidRDefault="006901D6" w:rsidP="006901D6">
      <w:pPr>
        <w:autoSpaceDE w:val="0"/>
        <w:autoSpaceDN w:val="0"/>
        <w:adjustRightInd w:val="0"/>
        <w:spacing w:after="0" w:line="240" w:lineRule="auto"/>
        <w:rPr>
          <w:rFonts w:ascii="ReplicaPro-Light" w:eastAsiaTheme="minorHAnsi" w:hAnsi="ReplicaPro-Light" w:cs="ReplicaPro-Light"/>
          <w:sz w:val="24"/>
          <w:szCs w:val="24"/>
        </w:rPr>
      </w:pPr>
    </w:p>
    <w:p w14:paraId="4E0F5A9C" w14:textId="00EA6810" w:rsidR="006901D6" w:rsidRPr="00193292" w:rsidRDefault="006901D6" w:rsidP="006901D6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4B494D"/>
          <w:sz w:val="27"/>
          <w:szCs w:val="27"/>
          <w:lang w:eastAsia="en-AU"/>
        </w:rPr>
      </w:pPr>
      <w:r w:rsidRPr="006901D6">
        <w:rPr>
          <w:rFonts w:ascii="ReplicaPro-Light" w:eastAsiaTheme="minorHAnsi" w:hAnsi="ReplicaPro-Light" w:cs="ReplicaPro-Light"/>
          <w:sz w:val="24"/>
          <w:szCs w:val="24"/>
        </w:rPr>
        <w:t xml:space="preserve">This document contains </w:t>
      </w:r>
      <w:r w:rsidR="00193292">
        <w:rPr>
          <w:rFonts w:ascii="ReplicaPro-Light" w:eastAsiaTheme="minorHAnsi" w:hAnsi="ReplicaPro-Light" w:cs="ReplicaPro-Light"/>
          <w:sz w:val="24"/>
          <w:szCs w:val="24"/>
        </w:rPr>
        <w:t xml:space="preserve">the </w:t>
      </w:r>
      <w:r w:rsidR="00193292" w:rsidRPr="00193292">
        <w:rPr>
          <w:rFonts w:ascii="ReplicaPro-Light" w:eastAsiaTheme="minorHAnsi" w:hAnsi="ReplicaPro-Light" w:cs="ReplicaPro-Light"/>
          <w:sz w:val="24"/>
          <w:szCs w:val="24"/>
        </w:rPr>
        <w:t>Regional Community Giving Fund Criteria and Guidelines and The REGIONAL COMMUNITY GIVING FUND TERMS &amp; Conditions</w:t>
      </w:r>
      <w:r w:rsidRPr="006901D6">
        <w:rPr>
          <w:rFonts w:ascii="ReplicaPro-Light" w:eastAsiaTheme="minorHAnsi" w:hAnsi="ReplicaPro-Light" w:cs="ReplicaPro-Light"/>
          <w:sz w:val="24"/>
          <w:szCs w:val="24"/>
        </w:rPr>
        <w:t xml:space="preserve">. Should you have any questions please contact sponsorship@bne.com.au. </w:t>
      </w:r>
    </w:p>
    <w:p w14:paraId="3E13FBCC" w14:textId="77777777" w:rsidR="006901D6" w:rsidRDefault="006901D6" w:rsidP="00993848">
      <w:pPr>
        <w:shd w:val="clear" w:color="auto" w:fill="FFFFFF"/>
        <w:spacing w:after="60" w:line="360" w:lineRule="atLeast"/>
        <w:outlineLvl w:val="2"/>
        <w:rPr>
          <w:rFonts w:ascii="Helvetica" w:eastAsia="Times New Roman" w:hAnsi="Helvetica" w:cs="Helvetica"/>
          <w:b/>
          <w:bCs/>
          <w:color w:val="4B494D"/>
          <w:sz w:val="27"/>
          <w:szCs w:val="27"/>
          <w:lang w:eastAsia="en-AU"/>
        </w:rPr>
      </w:pPr>
    </w:p>
    <w:p w14:paraId="1FAF94E2" w14:textId="77777777" w:rsidR="00993848" w:rsidRDefault="006901D6" w:rsidP="006901D6">
      <w:pPr>
        <w:shd w:val="clear" w:color="auto" w:fill="FFFFFF"/>
        <w:spacing w:after="60" w:line="360" w:lineRule="atLeast"/>
        <w:outlineLvl w:val="2"/>
        <w:rPr>
          <w:rFonts w:ascii="Helvetica" w:eastAsia="Times New Roman" w:hAnsi="Helvetica" w:cs="Helvetica"/>
          <w:b/>
          <w:bCs/>
          <w:color w:val="4B494D"/>
          <w:sz w:val="27"/>
          <w:szCs w:val="27"/>
          <w:lang w:eastAsia="en-AU"/>
        </w:rPr>
      </w:pPr>
      <w:r>
        <w:rPr>
          <w:rFonts w:ascii="Helvetica" w:eastAsia="Times New Roman" w:hAnsi="Helvetica" w:cs="Helvetica"/>
          <w:b/>
          <w:bCs/>
          <w:color w:val="4B494D"/>
          <w:sz w:val="27"/>
          <w:szCs w:val="27"/>
          <w:lang w:eastAsia="en-AU"/>
        </w:rPr>
        <w:t xml:space="preserve">Regional Community Giving Fund Criteria and Guidelines </w:t>
      </w:r>
    </w:p>
    <w:p w14:paraId="2DEF586D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Brisbane Airport Corporation Pty Limited ACN 076 870 650 (BAC) has established the Brisbane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Airport Regional Community Giving Fund program to provide cash grants to community groups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providing health and wellbeing, community safety, sport, education, environment or other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community benefit initiatives (the Giving Fund).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</w:p>
    <w:p w14:paraId="52201B86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34CCB9EC" w14:textId="77777777" w:rsidR="00993848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These Brisbane Airport Regional Community Giving Fund Criteria and Guidelines must be read in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conjunction with the Brisbane Airport Regional Community Giving Fund Terms and Conditions.</w:t>
      </w:r>
      <w:r w:rsidR="00993848" w:rsidRPr="0096327B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 </w:t>
      </w:r>
    </w:p>
    <w:p w14:paraId="2D056F33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4487B08C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  <w:t>Eligibility – The Giving Fund</w:t>
      </w:r>
    </w:p>
    <w:p w14:paraId="248CCD78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48B32991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Subject to the Brisbane Airport Regional Community Giving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Fund Terms and Conditions, an applicant for the Giving Fund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must be established and operated in Australia and be a deductible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gift recipient (DGR), with an Item 1 category, which is either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endorsed by the Australian Tax Office (ATO) or listed by name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in the tax law.</w:t>
      </w:r>
    </w:p>
    <w:p w14:paraId="1C4E89A0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0C0292D3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All successful applicants will be required to supply a digital copy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of its DGR endorsement letter from the ATO or confirmation of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its relevant listing.</w:t>
      </w:r>
    </w:p>
    <w:p w14:paraId="59C75801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4F8816C6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Giving Fund is available for charitable projects operating in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 community.</w:t>
      </w:r>
    </w:p>
    <w:p w14:paraId="32DE7FCC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1CD99518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Giving Fund is focused broadly on the categories of health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and wellbeing, 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ommunity safety, sport, education, environment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or other communit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y benefit initiatives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(Funding Categories).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All applications for the Giving Fund must fit into at least one</w:t>
      </w:r>
    </w:p>
    <w:p w14:paraId="62398758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of the Funding Categories to be eligible for consideration. The</w:t>
      </w:r>
    </w:p>
    <w:p w14:paraId="540A1BB3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Funding Categories are defined as follows:</w:t>
      </w:r>
    </w:p>
    <w:p w14:paraId="22D58EFA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75DAC457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CEB888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CEB888"/>
          <w:sz w:val="23"/>
          <w:szCs w:val="23"/>
          <w:lang w:eastAsia="en-AU"/>
        </w:rPr>
        <w:t>HEALTH AND WELLBEING</w:t>
      </w:r>
    </w:p>
    <w:p w14:paraId="64AB2E4C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Initiatives that improve overall health and wellbeing, such as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projects related to s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upporting mental health and physical health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(for example, physical activity and healthy lifestyle programs).</w:t>
      </w:r>
    </w:p>
    <w:p w14:paraId="161BFAA5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4A6B4809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CEB888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CEB888"/>
          <w:sz w:val="23"/>
          <w:szCs w:val="23"/>
          <w:lang w:eastAsia="en-AU"/>
        </w:rPr>
        <w:t>COMMUNITY SAFETY</w:t>
      </w:r>
    </w:p>
    <w:p w14:paraId="10B74EAC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Initiatives that increase safety and security in communities, such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as projects related to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emergency response, crime prevention,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natural disaster prevention, accident prevention and road safety.</w:t>
      </w:r>
    </w:p>
    <w:p w14:paraId="6351E84F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584A1802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CEB888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CEB888"/>
          <w:sz w:val="23"/>
          <w:szCs w:val="23"/>
          <w:lang w:eastAsia="en-AU"/>
        </w:rPr>
        <w:t>SPORT</w:t>
      </w:r>
    </w:p>
    <w:p w14:paraId="2D87E17D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Initiatives that promote and support sporting events and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sporting participation in c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ommunities.</w:t>
      </w:r>
    </w:p>
    <w:p w14:paraId="50E24D4E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14BC7B76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CEB888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CEB888"/>
          <w:sz w:val="23"/>
          <w:szCs w:val="23"/>
          <w:lang w:eastAsia="en-AU"/>
        </w:rPr>
        <w:t>EDUCATIONAL</w:t>
      </w:r>
    </w:p>
    <w:p w14:paraId="1DD91458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Initiatives aimed at increasing the education of communities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in areas such as literacy and numeracy, life education,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apprenticeships and traineeships.</w:t>
      </w:r>
    </w:p>
    <w:p w14:paraId="2BEE2978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6AB9AE98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CEB888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CEB888"/>
          <w:sz w:val="23"/>
          <w:szCs w:val="23"/>
          <w:lang w:eastAsia="en-AU"/>
        </w:rPr>
        <w:t>ENVIRONMENTAL</w:t>
      </w:r>
    </w:p>
    <w:p w14:paraId="706BDA6D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Initiatives that promote environmental enhancement in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communities, and in particular, initiatives that are focused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on improving biodiversity of natural habitats, community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conservation and environmental education (for example,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land rehabilitation and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revegetation programs, clean-up and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education days and local conservation projects).</w:t>
      </w:r>
    </w:p>
    <w:p w14:paraId="74A7864C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59D817CE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CEB888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CEB888"/>
          <w:sz w:val="23"/>
          <w:szCs w:val="23"/>
          <w:lang w:eastAsia="en-AU"/>
        </w:rPr>
        <w:t>OTHER COMMUNITY BENEFIT</w:t>
      </w:r>
    </w:p>
    <w:p w14:paraId="52161FF6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Initiatives from community groups that encourage and positively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contribute to the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community, but may not necessarily fit into one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of the above Funding Categories.</w:t>
      </w:r>
    </w:p>
    <w:p w14:paraId="35D51050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49DF8EC6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  <w:t>Grant Amount</w:t>
      </w:r>
    </w:p>
    <w:p w14:paraId="2075273C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</w:pPr>
    </w:p>
    <w:p w14:paraId="496EF273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Giving Fund cash grants will be based on an amount to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be determined by BAC. The cash grant amount may change at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BAC’s discretion. Please note that the final cash grant amount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awarded to a successful applicant may differ from the amount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originally requested in the application. Successful applicants must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use the final cash grant amount within 12 months of receiving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it and provide a report to BAC within four weeks of completing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project.</w:t>
      </w:r>
    </w:p>
    <w:p w14:paraId="405814D2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0E239D79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  <w:t>Number of Applications</w:t>
      </w:r>
    </w:p>
    <w:p w14:paraId="075CF4FD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</w:pPr>
    </w:p>
    <w:p w14:paraId="142F5312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Applicants may only submit one application per project per year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for the award of a 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risbane Airport Regional Community Giving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Fund grant.</w:t>
      </w:r>
    </w:p>
    <w:p w14:paraId="7692A61D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72FB98CC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  <w:t>Applying for a Brisbane Airport Regional Community Giving Fund grant</w:t>
      </w:r>
    </w:p>
    <w:p w14:paraId="3921CA76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</w:pPr>
    </w:p>
    <w:p w14:paraId="6060F08D" w14:textId="1DC2902F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Applications for a Brisbane Airport Regional Community</w:t>
      </w:r>
      <w:r w:rsid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Giving Fund grant must be submitted by completing the Regional</w:t>
      </w:r>
      <w:r w:rsid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Community Giving Fund Application Form and submitting it</w:t>
      </w:r>
      <w:r w:rsidR="00C43BBC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either online</w:t>
      </w:r>
      <w:r w:rsidR="00C1552B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via the online application </w:t>
      </w:r>
      <w:r w:rsidR="00076EF9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process</w:t>
      </w:r>
      <w:r w:rsidR="0011589B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hyperlink r:id="rId8" w:history="1">
        <w:r w:rsidR="0011589B" w:rsidRPr="0011589B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h</w:t>
        </w:r>
        <w:r w:rsidR="0011589B" w:rsidRPr="0011589B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e</w:t>
        </w:r>
        <w:r w:rsidR="0011589B" w:rsidRPr="0011589B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re</w:t>
        </w:r>
      </w:hyperlink>
      <w:r w:rsidR="00076EF9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="00C43BBC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or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via</w:t>
      </w:r>
      <w:r w:rsid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email to </w:t>
      </w:r>
      <w:hyperlink r:id="rId9" w:history="1">
        <w:r w:rsidR="000B7140" w:rsidRPr="004A19DF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sponsorship@bne.com.</w:t>
        </w:r>
        <w:r w:rsidR="000B7140" w:rsidRPr="004A19DF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a</w:t>
        </w:r>
        <w:r w:rsidR="000B7140" w:rsidRPr="004A19DF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u</w:t>
        </w:r>
      </w:hyperlink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.</w:t>
      </w:r>
    </w:p>
    <w:p w14:paraId="01F92958" w14:textId="77777777" w:rsidR="000B7140" w:rsidRPr="006901D6" w:rsidRDefault="000B7140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4EB3B975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Applications by post will not be accepted, unless approved by</w:t>
      </w:r>
      <w:r w:rsid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BAC in its absolute </w:t>
      </w:r>
      <w:r w:rsid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d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iscretion.</w:t>
      </w:r>
    </w:p>
    <w:p w14:paraId="5FDEA8F4" w14:textId="77777777" w:rsidR="000B7140" w:rsidRPr="006901D6" w:rsidRDefault="000B7140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7C047540" w14:textId="5AAA10FB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Applications open on the relevant opening date and must be received by 5:00 pm AEST on the</w:t>
      </w:r>
      <w:r w:rsid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relevant closing date advised by BAC.</w:t>
      </w:r>
    </w:p>
    <w:p w14:paraId="52130592" w14:textId="77777777" w:rsidR="000B7140" w:rsidRPr="006901D6" w:rsidRDefault="000B7140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3EC98C7A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  <w:t>Preference of Applications</w:t>
      </w:r>
    </w:p>
    <w:p w14:paraId="551F0760" w14:textId="77777777" w:rsidR="000B7140" w:rsidRPr="000B7140" w:rsidRDefault="000B7140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</w:pPr>
    </w:p>
    <w:p w14:paraId="226ACCA9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Preference will be given to applications for charitable projects that:</w:t>
      </w:r>
    </w:p>
    <w:p w14:paraId="763A409D" w14:textId="77777777" w:rsidR="000B7140" w:rsidRPr="006901D6" w:rsidRDefault="000B7140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33CDC358" w14:textId="12D48743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• are submitted </w:t>
      </w:r>
      <w:r w:rsidR="008470BE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via the </w:t>
      </w:r>
      <w:r w:rsidR="00C43BBC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online</w:t>
      </w:r>
      <w:r w:rsidR="008470BE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application process</w:t>
      </w:r>
      <w:r w:rsidR="00C43BBC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or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via email with an eligible and fully completed</w:t>
      </w:r>
      <w:r w:rsid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Brisbane Airport Regional Community Giving Fund</w:t>
      </w:r>
      <w:r w:rsid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Application Form;</w:t>
      </w:r>
    </w:p>
    <w:p w14:paraId="77CBC7A1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• produce positive social outcomes within at least one of</w:t>
      </w:r>
      <w:r w:rsid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Funding Categories in a community;</w:t>
      </w:r>
    </w:p>
    <w:p w14:paraId="5FB66253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• are well defined and include a clear community need,</w:t>
      </w:r>
      <w:r w:rsid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objectives, budget, project outcomes and evaluation</w:t>
      </w:r>
      <w:r w:rsid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proposal; and</w:t>
      </w:r>
    </w:p>
    <w:p w14:paraId="72E6E749" w14:textId="77777777" w:rsidR="006901D6" w:rsidRP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• meet the Eligibility Criteria as specified in the Brisbane Airport</w:t>
      </w:r>
    </w:p>
    <w:p w14:paraId="1F43D342" w14:textId="77777777" w:rsidR="006901D6" w:rsidRDefault="006901D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6901D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Regional Community Giving Fund Terms and Conditions.</w:t>
      </w:r>
    </w:p>
    <w:p w14:paraId="080C48A5" w14:textId="77777777" w:rsidR="000B7140" w:rsidRDefault="000B7140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5A4BA839" w14:textId="77777777" w:rsid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  <w:t>Exclusions</w:t>
      </w:r>
    </w:p>
    <w:p w14:paraId="23817B16" w14:textId="77777777" w:rsidR="000B7140" w:rsidRP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</w:pPr>
    </w:p>
    <w:p w14:paraId="395BAF71" w14:textId="77777777" w:rsidR="000B7140" w:rsidRP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Brisbane Airport Regional Community Giving Fund grants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will not be awarded to or for:</w:t>
      </w:r>
    </w:p>
    <w:p w14:paraId="0D666196" w14:textId="77777777" w:rsidR="000B7140" w:rsidRP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• individuals (except as otherwise determined by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BAC in its absolute discretion);</w:t>
      </w:r>
    </w:p>
    <w:p w14:paraId="2BBA81AC" w14:textId="77777777" w:rsidR="000B7140" w:rsidRP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• political parties;</w:t>
      </w:r>
    </w:p>
    <w:p w14:paraId="2D0D7695" w14:textId="77777777" w:rsidR="000B7140" w:rsidRP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• government entities;</w:t>
      </w:r>
    </w:p>
    <w:p w14:paraId="788AF676" w14:textId="77777777" w:rsidR="000B7140" w:rsidRP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• commercial sponsorships;</w:t>
      </w:r>
    </w:p>
    <w:p w14:paraId="061DFFE3" w14:textId="77777777" w:rsidR="000B7140" w:rsidRP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• religious groups (except for projects that support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 non</w:t>
      </w:r>
      <w:r w:rsidRPr="000B7140">
        <w:rPr>
          <w:rFonts w:ascii="MS Gothic" w:eastAsia="MS Gothic" w:hAnsi="MS Gothic" w:cs="MS Gothic" w:hint="eastAsia"/>
          <w:color w:val="4B494D"/>
          <w:sz w:val="23"/>
          <w:szCs w:val="23"/>
          <w:lang w:eastAsia="en-AU"/>
        </w:rPr>
        <w:t>‑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religious purpose);</w:t>
      </w:r>
    </w:p>
    <w:p w14:paraId="47EE540C" w14:textId="77777777" w:rsidR="000B7140" w:rsidRP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• retrospective requests;</w:t>
      </w:r>
    </w:p>
    <w:p w14:paraId="1D1B2D20" w14:textId="77777777" w:rsidR="000B7140" w:rsidRP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• debt retirement, budget deficits, endowments or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bequest programs;</w:t>
      </w:r>
    </w:p>
    <w:p w14:paraId="369ED328" w14:textId="77777777" w:rsidR="000B7140" w:rsidRP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• general fundraising appeals; or</w:t>
      </w:r>
    </w:p>
    <w:p w14:paraId="061777A8" w14:textId="77777777" w:rsid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• entities that are not charitable in nature, or do not meet the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relevant Eligibility Criteria as set out in these Brisbane Airport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Regional Community Giving Fund Criteria and Guidelines and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Brisbane Airport Regio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nal Community Giving Fund Terms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and Conditions.</w:t>
      </w:r>
    </w:p>
    <w:p w14:paraId="4D561E81" w14:textId="77777777" w:rsidR="000B7140" w:rsidRP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7BDD16B9" w14:textId="77777777" w:rsid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  <w:t>Confidentiality</w:t>
      </w:r>
    </w:p>
    <w:p w14:paraId="6BBDAB91" w14:textId="77777777" w:rsidR="000B7140" w:rsidRP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</w:pPr>
    </w:p>
    <w:p w14:paraId="666BDD53" w14:textId="77777777" w:rsidR="000B7140" w:rsidRP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BAC will respect the confidentiality of information provided by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applicants of a Brisbane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Airport Regional Community Giving Fund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grant, including information that directly relates to the business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activities of applicants. BAC may disclose an applicant’s information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to regulatory authorities and relevant government electorates. By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completing the Brisbane Airport Regional Community Giving Fund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Application Form, an applicant agrees to its information being used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and disclosed for the purposes of assessing its application for a</w:t>
      </w:r>
    </w:p>
    <w:p w14:paraId="53169889" w14:textId="77777777" w:rsid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Brisbane Airport Regional Community Giving Fund grant and if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successful, for the purpose of awarding a grant.</w:t>
      </w:r>
    </w:p>
    <w:p w14:paraId="24E6A261" w14:textId="77777777" w:rsidR="004F1643" w:rsidRPr="000B7140" w:rsidRDefault="004F1643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3EF01837" w14:textId="77777777" w:rsid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  <w:t>Privacy Collection Statement</w:t>
      </w:r>
    </w:p>
    <w:p w14:paraId="1BDDB991" w14:textId="77777777" w:rsidR="004F1643" w:rsidRPr="004F1643" w:rsidRDefault="004F1643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4B494D"/>
          <w:sz w:val="23"/>
          <w:szCs w:val="23"/>
          <w:lang w:eastAsia="en-AU"/>
        </w:rPr>
      </w:pPr>
    </w:p>
    <w:p w14:paraId="2424C35F" w14:textId="77777777" w:rsidR="000B7140" w:rsidRP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BAC will collect personal information of applicants when they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apply for the Brisbane Airport Regional Community Giving Fund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program. This information will be used to consider the application,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contact the applicant about the status, and notify the applicant</w:t>
      </w:r>
    </w:p>
    <w:p w14:paraId="3167E93B" w14:textId="77777777" w:rsidR="000B7140" w:rsidRP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about any future Regional Community Giving Fund programs.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BAC will share personal information of successful applicants with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relevant government electorates. Successful applicants may also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have their Organisation / Group displayed on the Brisbane Airport</w:t>
      </w:r>
    </w:p>
    <w:p w14:paraId="7A6B4E7A" w14:textId="77777777" w:rsid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website (bne.com.au).</w:t>
      </w:r>
    </w:p>
    <w:p w14:paraId="01AE9A8E" w14:textId="77777777" w:rsidR="004F1643" w:rsidRPr="000B7140" w:rsidRDefault="004F1643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226BF35C" w14:textId="77777777" w:rsidR="000B7140" w:rsidRDefault="000B7140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BAC is committed to protecting the privacy of applicants and will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deal with personal information in accordance with the Brisbane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Airport Community Giving Fund Terms and Conditions and BAC’s</w:t>
      </w:r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0B714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Privacy Policy at </w:t>
      </w:r>
      <w:hyperlink r:id="rId10" w:history="1">
        <w:r w:rsidR="004F1643" w:rsidRPr="004A19DF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https</w:t>
        </w:r>
        <w:r w:rsidR="004F1643" w:rsidRPr="004A19DF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:</w:t>
        </w:r>
        <w:r w:rsidR="004F1643" w:rsidRPr="004A19DF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//bne.com.au/privacy</w:t>
        </w:r>
      </w:hyperlink>
      <w:r w:rsid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.</w:t>
      </w:r>
    </w:p>
    <w:p w14:paraId="2263C5A0" w14:textId="77777777" w:rsidR="004F1643" w:rsidRDefault="004F1643" w:rsidP="000B714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68A15441" w14:textId="77777777" w:rsidR="004F1643" w:rsidRDefault="004F1643">
      <w:pPr>
        <w:rPr>
          <w:rFonts w:ascii="Helvetica" w:eastAsia="Times New Roman" w:hAnsi="Helvetica" w:cs="Helvetica"/>
          <w:b/>
          <w:bCs/>
          <w:color w:val="4B494D"/>
          <w:sz w:val="27"/>
          <w:szCs w:val="27"/>
          <w:lang w:eastAsia="en-AU"/>
        </w:rPr>
      </w:pPr>
      <w:r>
        <w:rPr>
          <w:rFonts w:ascii="Helvetica" w:eastAsia="Times New Roman" w:hAnsi="Helvetica" w:cs="Helvetica"/>
          <w:b/>
          <w:bCs/>
          <w:color w:val="4B494D"/>
          <w:sz w:val="27"/>
          <w:szCs w:val="27"/>
          <w:lang w:eastAsia="en-AU"/>
        </w:rPr>
        <w:br w:type="page"/>
      </w:r>
    </w:p>
    <w:p w14:paraId="102A263F" w14:textId="77777777" w:rsidR="004F1643" w:rsidRPr="004F1643" w:rsidRDefault="004F1643" w:rsidP="004F1643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bCs/>
          <w:color w:val="4B494D"/>
          <w:sz w:val="27"/>
          <w:szCs w:val="27"/>
          <w:lang w:eastAsia="en-AU"/>
        </w:rPr>
      </w:pPr>
      <w:r w:rsidRPr="004F1643">
        <w:rPr>
          <w:rFonts w:ascii="Helvetica" w:eastAsia="Times New Roman" w:hAnsi="Helvetica" w:cs="Helvetica"/>
          <w:b/>
          <w:bCs/>
          <w:color w:val="4B494D"/>
          <w:sz w:val="27"/>
          <w:szCs w:val="27"/>
          <w:lang w:eastAsia="en-AU"/>
        </w:rPr>
        <w:t>REGIONAL COMMUNITY GIVING FUND TERMS &amp; CONDITIONS</w:t>
      </w:r>
    </w:p>
    <w:p w14:paraId="3C09F031" w14:textId="77777777" w:rsidR="000B7140" w:rsidRDefault="000B7140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64504F35" w14:textId="77777777" w:rsid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following Terms and Conditions must be read in conjunction with the Brisbane Airport Regional Community Giving Fund Criteria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and Guidelines, which together form the terms and conditions of the Brisbane Airport Regional Community Giving Fund program.</w:t>
      </w:r>
    </w:p>
    <w:p w14:paraId="77FB8210" w14:textId="77777777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06B9898A" w14:textId="77777777" w:rsid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By submitting an application, the applicant acknowledges and agrees to the terms and conditions of the Brisbane Airport Regional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Community Giving Fund program.</w:t>
      </w:r>
    </w:p>
    <w:p w14:paraId="16DE3200" w14:textId="77777777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6530ECAF" w14:textId="77777777" w:rsid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 reference to BAC in these Terms and Conditions means Brisbane Airport Corporation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Pty Limited ACN 076 870 650.</w:t>
      </w:r>
    </w:p>
    <w:p w14:paraId="20F4E8BE" w14:textId="77777777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</w:p>
    <w:p w14:paraId="6E917B77" w14:textId="69ED0F92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1. Applications for a Brisbane Airport Regional Community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Giving Fund grant must be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submitted </w:t>
      </w:r>
      <w:r w:rsidR="00373C88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via</w:t>
      </w:r>
      <w:r w:rsidR="00C06544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the online application process at </w:t>
      </w:r>
      <w:hyperlink r:id="rId11" w:history="1">
        <w:r w:rsidR="00FE1630" w:rsidRPr="007C51FA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www.</w:t>
        </w:r>
        <w:r w:rsidR="00FE1630" w:rsidRPr="007C51FA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b</w:t>
        </w:r>
        <w:r w:rsidR="00FE1630" w:rsidRPr="007C51FA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ne.com.au/regional-giving</w:t>
        </w:r>
      </w:hyperlink>
      <w:r w:rsidR="00FE1630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="00C06544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or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by completing the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Regional Community Giving Fund Application Form and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sending it via email to </w:t>
      </w:r>
      <w:r w:rsidR="00C43BBC" w:rsidRPr="004276B6">
        <w:rPr>
          <w:rFonts w:ascii="Helvetica" w:eastAsia="Times New Roman" w:hAnsi="Helvetica" w:cs="Helvetica"/>
          <w:sz w:val="23"/>
          <w:szCs w:val="23"/>
          <w:lang w:eastAsia="en-AU"/>
        </w:rPr>
        <w:t>sponsorship@bne.com.au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. Applications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cannot be submitted by post unless approved by BAC in its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absolute discretion.</w:t>
      </w:r>
    </w:p>
    <w:p w14:paraId="5E3A7825" w14:textId="3311BEF8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2. Applications open on the relevant opening date and must be received by 5:00 pm AEST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on the relevant closing date (Relevant Period) advised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by BAC.</w:t>
      </w:r>
    </w:p>
    <w:p w14:paraId="041FFD49" w14:textId="77777777" w:rsid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3. All applications for a Brisbane Airport Regional Community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Giving Fund grant must: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</w:p>
    <w:p w14:paraId="5A4484D4" w14:textId="77777777" w:rsidR="004F1643" w:rsidRPr="004F1643" w:rsidRDefault="004F1643" w:rsidP="004F1643">
      <w:pPr>
        <w:shd w:val="clear" w:color="auto" w:fill="FFFFFF"/>
        <w:spacing w:after="0" w:line="360" w:lineRule="atLeast"/>
        <w:ind w:left="720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a. meet eligibility requirements as specified in the Brisbane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Airport Regional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Community Giving Fund Criteria and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Guidelines and these Terms and Conditions;</w:t>
      </w:r>
    </w:p>
    <w:p w14:paraId="11A89269" w14:textId="77777777" w:rsidR="004F1643" w:rsidRPr="004F1643" w:rsidRDefault="004F1643" w:rsidP="004F1643">
      <w:pPr>
        <w:shd w:val="clear" w:color="auto" w:fill="FFFFFF"/>
        <w:spacing w:after="0" w:line="360" w:lineRule="atLeast"/>
        <w:ind w:firstLine="720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b. </w:t>
      </w:r>
      <w:proofErr w:type="gramStart"/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entail</w:t>
      </w:r>
      <w:proofErr w:type="gramEnd"/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a project or proposal that benefits a community;</w:t>
      </w:r>
    </w:p>
    <w:p w14:paraId="0B056E03" w14:textId="77777777" w:rsidR="004F1643" w:rsidRDefault="004F1643" w:rsidP="004F1643">
      <w:pPr>
        <w:shd w:val="clear" w:color="auto" w:fill="FFFFFF"/>
        <w:spacing w:after="0" w:line="360" w:lineRule="atLeast"/>
        <w:ind w:left="720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c. if required under the Brisbane Airport Regional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Community Giving Fund 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riteria and Guidelines, be from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an Australian registered entity endorsed by the ATO or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listed in the tax legislation as a deductible gift recipient,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with an Item 1 category (refer to section 7 below); and</w:t>
      </w:r>
    </w:p>
    <w:p w14:paraId="6A5A0E7A" w14:textId="77777777" w:rsidR="004F1643" w:rsidRPr="004F1643" w:rsidRDefault="004F1643" w:rsidP="004F1643">
      <w:pPr>
        <w:shd w:val="clear" w:color="auto" w:fill="FFFFFF"/>
        <w:spacing w:after="0" w:line="360" w:lineRule="atLeast"/>
        <w:ind w:left="720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d. be received by BAC within the Relevant Period,</w:t>
      </w:r>
    </w:p>
    <w:p w14:paraId="1BEA50AA" w14:textId="77777777" w:rsidR="004F1643" w:rsidRPr="004F1643" w:rsidRDefault="004F1643" w:rsidP="004F1643">
      <w:pPr>
        <w:shd w:val="clear" w:color="auto" w:fill="FFFFFF"/>
        <w:spacing w:after="0" w:line="360" w:lineRule="atLeast"/>
        <w:ind w:firstLine="720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(collectively, the Eligibility Criteria).</w:t>
      </w:r>
    </w:p>
    <w:p w14:paraId="07254448" w14:textId="77777777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4. As the number of applications submitted for a Brisbane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Airport Regional Community Giving Fund grant may be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substantial, not every application that meets the Eligibility</w:t>
      </w:r>
    </w:p>
    <w:p w14:paraId="3BB92C50" w14:textId="77777777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Criteria may necessarily be awarded a grant.</w:t>
      </w:r>
    </w:p>
    <w:p w14:paraId="49E5CEB5" w14:textId="77777777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5. All decisions on the eligibility of the applications and any grants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made by BAC are at the absolute discretion of BAC. BAC’s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decision is final and no correspondence will be entered into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relating to the decision process, the outcome or otherwise.</w:t>
      </w:r>
    </w:p>
    <w:p w14:paraId="1037C0D6" w14:textId="77777777" w:rsidR="006901D6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6. If an application does not comply with these Terms and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Conditions and the Brisbane Airport Regional Community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Giving Fund Criteria and Guidelines, it will be deemed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invalid and withdrawn from consideration. By submitting an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application, the applicant agrees to comply with these Terms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and Conditions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, the Brisbane Airport Regional C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ommunity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Giving Fund Criteria and Guidelines and the use of the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applicant’s personal information in accordance with BAC’s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Privacy Collection Statement and Privacy Policy on BAC’s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website at </w:t>
      </w:r>
      <w:hyperlink r:id="rId12" w:history="1">
        <w:r w:rsidRPr="004A19DF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https://bn</w:t>
        </w:r>
        <w:r w:rsidRPr="004A19DF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e</w:t>
        </w:r>
        <w:r w:rsidRPr="004A19DF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.com.au/privacy</w:t>
        </w:r>
      </w:hyperlink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.</w:t>
      </w:r>
    </w:p>
    <w:p w14:paraId="45ED855E" w14:textId="77777777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7. If required under the Brisbane Airport Regional Community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Giving Fund Criteria and G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uidelines, BAC will only consider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applications from, and award grants to, Australian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incorporated organisations that are either endorsed by the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Australian Tax Office (ATO) or listed by name in the tax law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as a deductible gift recipient (DGR) with an Item 1 category.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If an applicant is unsure of its DGR status, the applicant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should check with its professional advisor, the ATO or on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Australian Government’s ABN Lookup website at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hyperlink r:id="rId13" w:history="1">
        <w:r w:rsidRPr="004A19DF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http://www.abr.business.go</w:t>
        </w:r>
        <w:r w:rsidRPr="004A19DF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v</w:t>
        </w:r>
        <w:r w:rsidRPr="004A19DF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.au</w:t>
        </w:r>
      </w:hyperlink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. Please refer to the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Brisbane Airport Regional Community Giving Fund Criteria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and Guidelines to ascertain whether you need to hold DGR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endorsement to apply. BAC may in its absolute discretion,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waive this requirement.</w:t>
      </w:r>
    </w:p>
    <w:p w14:paraId="442246C2" w14:textId="77777777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8. BAC has the absolute discretion in deciding which, and how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many, of the eligible a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pplicants are to be awarded cash grants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and the amount of each cash grant.</w:t>
      </w:r>
    </w:p>
    <w:p w14:paraId="7201519F" w14:textId="77777777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9. BAC intends to award each successful applicant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(a Recipient), with a once-off cash grant for the project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as specified in the Recipient’s application (the Project) for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an amount as determined by BAC in its absolute discretion.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Recipient will be notified of the final cash grant amount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and this amount may vary from the amount originally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requested in the Recipient’s application (each a Grant).</w:t>
      </w:r>
    </w:p>
    <w:p w14:paraId="37A5361A" w14:textId="77777777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10. Unless expressly stated, BAC’s products or services will not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be provided as part of a Grant.</w:t>
      </w:r>
    </w:p>
    <w:p w14:paraId="5819484E" w14:textId="77777777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11. The Grant is a ‘gift’ from the Brisbane Airport Regional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Community Giving Fund, and cash Grants do not attract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GST. At BAC’s absolute discretion, the Recipient may be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required to enter into an agreement with BAC prior to BAC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gifting any of the Grant to the Recipient. The Recipient may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also be required to confirm the receipt of any cash Grant into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their account and provide receipts of the Recipient’s use of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cash Grant.</w:t>
      </w:r>
    </w:p>
    <w:p w14:paraId="5CF7AF67" w14:textId="77777777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12. The Grant must be used and applied solely for the purpose of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Project.</w:t>
      </w:r>
    </w:p>
    <w:p w14:paraId="2510DECE" w14:textId="77777777" w:rsid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13. The term of the Grant is 12 months from the date of gifting,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and the Recipient must use the full Grant amount within one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year of receipt of the Grant.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</w:p>
    <w:p w14:paraId="13405D41" w14:textId="77777777" w:rsid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14. A BAC representative may visit the Project site before and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throughout the term of the Grant, at times agreed reasonably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between BAC and the Recipient.</w:t>
      </w:r>
    </w:p>
    <w:p w14:paraId="274646FB" w14:textId="77777777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15. The Recipient must keep and maintain adequate insurance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(including public liability insurance) for the activities carried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out by the Recipient in relation to the Project against any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claims for loss or damage to property, and injury or death to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persons. BAC is not liable for any claims or loss incurred by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Recipient or any third party in respect of the Project.</w:t>
      </w:r>
    </w:p>
    <w:p w14:paraId="4E1DBFC8" w14:textId="77777777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16. The Recipient will provide a final report in relation to the</w:t>
      </w:r>
      <w:r w:rsid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Project within the earlier of four weeks of the end date of the</w:t>
      </w:r>
      <w:r w:rsid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Project or 12 months of receipt of the cash Grant.</w:t>
      </w:r>
    </w:p>
    <w:p w14:paraId="66534920" w14:textId="77777777" w:rsidR="004F1643" w:rsidRPr="004F1643" w:rsidRDefault="004F1643" w:rsidP="004F1643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17. If, at any time, the stated purpose of the Project is no longer</w:t>
      </w:r>
      <w:r w:rsid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possible or cannot be completed in the manner described in</w:t>
      </w:r>
      <w:r w:rsid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application submitted, the Recipient must immediately</w:t>
      </w:r>
      <w:r w:rsid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advise BAC and discuss an alternate use for the cash Grant.</w:t>
      </w:r>
    </w:p>
    <w:p w14:paraId="242938ED" w14:textId="77777777" w:rsidR="006901D6" w:rsidRDefault="004F1643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18. Should the actual total costs of the Project be more than</w:t>
      </w:r>
      <w:r w:rsid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proposed costs of the</w:t>
      </w:r>
      <w:r w:rsid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Project, neither BAC nor any</w:t>
      </w:r>
      <w:r w:rsid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of its related bodies corporate will be responsible or be</w:t>
      </w:r>
      <w:r w:rsid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obliged to pay any monies to the Recipient in excess of the</w:t>
      </w:r>
      <w:r w:rsid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4F1643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Grant amount.</w:t>
      </w:r>
    </w:p>
    <w:p w14:paraId="5C79AFF1" w14:textId="77777777" w:rsidR="00D93B66" w:rsidRPr="00D93B66" w:rsidRDefault="00D93B66" w:rsidP="00D93B6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19.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As a condition of the award of a Grant, the Brisbane Airport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Regional Community Giving Fund’s assistance to the Project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must be acknowledged by the Recipient. BAC will provide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Recipient with the appropriate BAC logo and associated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guidelines to use in relation to this acknowledgement. To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acknowledge the Brisbane Airport Regional Community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Giving Fund’s assistance, the Recipient must display the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BAC logo, or state in writing that the Brisbane Airport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Regional Community Giving Fund has assisted with the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funding of the Project, in accordance with the associated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guidelines provided.</w:t>
      </w:r>
    </w:p>
    <w:p w14:paraId="435F9435" w14:textId="77777777" w:rsidR="00D93B66" w:rsidRPr="00D93B66" w:rsidRDefault="00D93B66" w:rsidP="00D93B6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20. All advertising, signage, media releases and other promotional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material that contain the BAC logo or a reference to the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Brisbane Airport Regional Community Giving Fund must be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submitted to and approved by BAC prior to its production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and release. BAC reserves the right to make amendments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prior to any such release.</w:t>
      </w:r>
    </w:p>
    <w:p w14:paraId="44C57F0F" w14:textId="77777777" w:rsidR="00D93B66" w:rsidRPr="00D93B66" w:rsidRDefault="00D93B66" w:rsidP="00D93B6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21. BAC may request the use of photos, videos and quotes from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the Recipient for m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arketing purposes including advertising,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publications and on websites agreed between BAC and the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Recipient. All such materials will become the property of BAC.</w:t>
      </w:r>
    </w:p>
    <w:p w14:paraId="67A83910" w14:textId="77777777" w:rsidR="00D93B66" w:rsidRPr="00D93B66" w:rsidRDefault="00D93B66" w:rsidP="00D93B6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22. BAC may request the Recipient to take part in media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activities such as photo 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pportunities, media calls or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approvals for quotes for media materials, which the Recipient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must not unreasonably refuse.</w:t>
      </w:r>
    </w:p>
    <w:p w14:paraId="3BA21A1E" w14:textId="77777777" w:rsidR="00D93B66" w:rsidRPr="00D93B66" w:rsidRDefault="00D93B66" w:rsidP="00D93B6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23. The Recipient must not do or say anything, or cause anyone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to do or say anything, 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w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hich may prejudice, be detrimental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to or cause damage to the name and reputation of BAC.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The Recipient must comply with all relevant laws in respect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of the Project and the Grant.</w:t>
      </w:r>
    </w:p>
    <w:p w14:paraId="54D0BBAD" w14:textId="77777777" w:rsidR="00D93B66" w:rsidRPr="00D93B66" w:rsidRDefault="00D93B66" w:rsidP="00D93B6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24. The Brisbane Airport Regional Community Giving Fund can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be terminated at any time without notice.</w:t>
      </w:r>
    </w:p>
    <w:p w14:paraId="66BCC053" w14:textId="77777777" w:rsidR="004F1643" w:rsidRDefault="00D93B66" w:rsidP="006901D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</w:pP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25. These Terms and Conditions, as well as the Brisbane Airport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Regional Community Giving Fund Criteria and Guidelines,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may be amended or withdrawn at any time at the discretion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of BAC. BAC will publish any revised Terms and Conditions,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as well as any revised Brisbane Airport Regional Community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Giving Fund Criteria and Guidelines, on </w:t>
      </w:r>
      <w:hyperlink r:id="rId14" w:history="1">
        <w:r w:rsidRPr="004A19DF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www.bne.com</w:t>
        </w:r>
        <w:r w:rsidRPr="004A19DF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.</w:t>
        </w:r>
        <w:r w:rsidRPr="004A19DF">
          <w:rPr>
            <w:rStyle w:val="Hyperlink"/>
            <w:rFonts w:ascii="Helvetica" w:eastAsia="Times New Roman" w:hAnsi="Helvetica" w:cs="Helvetica"/>
            <w:sz w:val="23"/>
            <w:szCs w:val="23"/>
            <w:lang w:eastAsia="en-AU"/>
          </w:rPr>
          <w:t>au/regional-giving</w:t>
        </w:r>
      </w:hyperlink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. Applicants should visit this website from</w:t>
      </w:r>
      <w:r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 xml:space="preserve"> </w:t>
      </w:r>
      <w:r w:rsidRPr="00D93B66">
        <w:rPr>
          <w:rFonts w:ascii="Helvetica" w:eastAsia="Times New Roman" w:hAnsi="Helvetica" w:cs="Helvetica"/>
          <w:color w:val="4B494D"/>
          <w:sz w:val="23"/>
          <w:szCs w:val="23"/>
          <w:lang w:eastAsia="en-AU"/>
        </w:rPr>
        <w:t>time to time to review the then current and effective terms.</w:t>
      </w:r>
    </w:p>
    <w:sectPr w:rsidR="004F1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9F8"/>
    <w:multiLevelType w:val="multilevel"/>
    <w:tmpl w:val="050E41F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217AB"/>
    <w:multiLevelType w:val="multilevel"/>
    <w:tmpl w:val="73B6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2474BB"/>
    <w:multiLevelType w:val="multilevel"/>
    <w:tmpl w:val="D300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48"/>
    <w:rsid w:val="000650C6"/>
    <w:rsid w:val="00076EF9"/>
    <w:rsid w:val="000B7140"/>
    <w:rsid w:val="000D65E3"/>
    <w:rsid w:val="0011589B"/>
    <w:rsid w:val="00130061"/>
    <w:rsid w:val="00173A45"/>
    <w:rsid w:val="00186A86"/>
    <w:rsid w:val="00193292"/>
    <w:rsid w:val="001D2D05"/>
    <w:rsid w:val="00311785"/>
    <w:rsid w:val="00315BE0"/>
    <w:rsid w:val="00347A81"/>
    <w:rsid w:val="00373C88"/>
    <w:rsid w:val="003F4504"/>
    <w:rsid w:val="003F540D"/>
    <w:rsid w:val="00405356"/>
    <w:rsid w:val="004276B6"/>
    <w:rsid w:val="00445037"/>
    <w:rsid w:val="004F1643"/>
    <w:rsid w:val="006901D6"/>
    <w:rsid w:val="007A39C1"/>
    <w:rsid w:val="008470BE"/>
    <w:rsid w:val="008561B3"/>
    <w:rsid w:val="008604E1"/>
    <w:rsid w:val="008D030A"/>
    <w:rsid w:val="00947D9B"/>
    <w:rsid w:val="00993848"/>
    <w:rsid w:val="00A5702F"/>
    <w:rsid w:val="00AF35DB"/>
    <w:rsid w:val="00B0300B"/>
    <w:rsid w:val="00B05D5D"/>
    <w:rsid w:val="00B66263"/>
    <w:rsid w:val="00C06544"/>
    <w:rsid w:val="00C1552B"/>
    <w:rsid w:val="00C43BBC"/>
    <w:rsid w:val="00C52BD5"/>
    <w:rsid w:val="00C650C1"/>
    <w:rsid w:val="00CA793C"/>
    <w:rsid w:val="00CD1128"/>
    <w:rsid w:val="00D50B12"/>
    <w:rsid w:val="00D93B66"/>
    <w:rsid w:val="00DC40AE"/>
    <w:rsid w:val="00E00CB6"/>
    <w:rsid w:val="00E121D8"/>
    <w:rsid w:val="00EF565F"/>
    <w:rsid w:val="00F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E088"/>
  <w15:chartTrackingRefBased/>
  <w15:docId w15:val="{34B2D80D-8BDD-4D09-BF23-3AC3B296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8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3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1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6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3B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6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E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EF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EF9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16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e.com.au/regional-giving" TargetMode="External"/><Relationship Id="rId13" Type="http://schemas.openxmlformats.org/officeDocument/2006/relationships/hyperlink" Target="http://www.abr.business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ne.com.au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ne.com.au/regional-givin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ne.com.au/privacy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ponsorship@bne.com.au" TargetMode="External"/><Relationship Id="rId14" Type="http://schemas.openxmlformats.org/officeDocument/2006/relationships/hyperlink" Target="http://www.bne.com.au/regional-gi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8D01DF4334F4E89FC933ECC9997BE" ma:contentTypeVersion="11" ma:contentTypeDescription="Create a new document." ma:contentTypeScope="" ma:versionID="86570bc06a0f0bfb11d309be46b6d6b5">
  <xsd:schema xmlns:xsd="http://www.w3.org/2001/XMLSchema" xmlns:xs="http://www.w3.org/2001/XMLSchema" xmlns:p="http://schemas.microsoft.com/office/2006/metadata/properties" xmlns:ns3="26b2c443-c563-4d6b-b3bb-65ed4d189bd0" xmlns:ns4="193901be-89c2-409c-8d5a-640d22b70168" targetNamespace="http://schemas.microsoft.com/office/2006/metadata/properties" ma:root="true" ma:fieldsID="59b1e0954cb6a628507b9149d110438b" ns3:_="" ns4:_="">
    <xsd:import namespace="26b2c443-c563-4d6b-b3bb-65ed4d189bd0"/>
    <xsd:import namespace="193901be-89c2-409c-8d5a-640d22b70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2c443-c563-4d6b-b3bb-65ed4d1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901be-89c2-409c-8d5a-640d22b70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40D09-0A23-4853-8B00-BF20479D6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2c443-c563-4d6b-b3bb-65ed4d189bd0"/>
    <ds:schemaRef ds:uri="193901be-89c2-409c-8d5a-640d22b70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9C2D2-E57A-4A6A-A1FB-321337E04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668C0-3C1C-46DD-A8B7-8E48CE8A9C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Airport Corporation Pty Ltd</Company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Messer</dc:creator>
  <cp:keywords/>
  <dc:description/>
  <cp:lastModifiedBy>Morgan Ashton</cp:lastModifiedBy>
  <cp:revision>13</cp:revision>
  <dcterms:created xsi:type="dcterms:W3CDTF">2019-08-22T08:53:00Z</dcterms:created>
  <dcterms:modified xsi:type="dcterms:W3CDTF">2019-08-22T09:11:00Z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0x010100EBC8D01DF4334F4E89FC933ECC9997BE</vt:lpwstr>
  </property>
</Properties>
</file>